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42D" w:rsidRPr="007B66FF" w:rsidRDefault="00C1442D" w:rsidP="00C1442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7B66F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82A8241" wp14:editId="01D3CD7C">
            <wp:extent cx="668655" cy="953135"/>
            <wp:effectExtent l="0" t="0" r="0" b="0"/>
            <wp:docPr id="1" name="Рисунок 1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95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Советский район</w:t>
      </w: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7B66FF">
        <w:rPr>
          <w:rFonts w:ascii="Times New Roman" w:eastAsia="Times New Roman" w:hAnsi="Times New Roman" w:cs="Times New Roman"/>
          <w:b/>
          <w:sz w:val="24"/>
          <w:szCs w:val="20"/>
        </w:rPr>
        <w:t>Ханты-Мансийский автономный округ – Югра</w:t>
      </w:r>
    </w:p>
    <w:p w:rsidR="00C1442D" w:rsidRPr="007B66FF" w:rsidRDefault="00C1442D" w:rsidP="00C1442D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0"/>
          <w:szCs w:val="20"/>
        </w:rPr>
      </w:pPr>
    </w:p>
    <w:p w:rsidR="00C1442D" w:rsidRPr="007B66FF" w:rsidRDefault="00C1442D" w:rsidP="00C14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40"/>
        </w:rPr>
      </w:pPr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 xml:space="preserve">Администрация сельского поселения </w:t>
      </w:r>
      <w:proofErr w:type="spellStart"/>
      <w:r w:rsidRPr="007B66FF">
        <w:rPr>
          <w:rFonts w:ascii="Times New Roman" w:eastAsia="Times New Roman" w:hAnsi="Times New Roman" w:cs="Times New Roman"/>
          <w:b/>
          <w:sz w:val="36"/>
          <w:szCs w:val="40"/>
        </w:rPr>
        <w:t>Алябьевский</w:t>
      </w:r>
      <w:proofErr w:type="spellEnd"/>
    </w:p>
    <w:p w:rsidR="00C1442D" w:rsidRPr="007B66FF" w:rsidRDefault="00C1442D" w:rsidP="00C14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40"/>
        </w:rPr>
      </w:pPr>
    </w:p>
    <w:tbl>
      <w:tblPr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C1442D" w:rsidRPr="007B66FF" w:rsidTr="00787B3E">
        <w:trPr>
          <w:trHeight w:val="216"/>
        </w:trPr>
        <w:tc>
          <w:tcPr>
            <w:tcW w:w="9495" w:type="dxa"/>
          </w:tcPr>
          <w:p w:rsidR="00C1442D" w:rsidRPr="007B66FF" w:rsidRDefault="00C1442D" w:rsidP="00787B3E">
            <w:pPr>
              <w:spacing w:after="0" w:line="240" w:lineRule="atLeast"/>
              <w:ind w:right="63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C1442D" w:rsidRPr="007B66FF" w:rsidRDefault="00C1442D" w:rsidP="00787B3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</w:pPr>
            <w:r w:rsidRPr="007B66FF">
              <w:rPr>
                <w:rFonts w:ascii="Times New Roman" w:eastAsia="Times New Roman" w:hAnsi="Times New Roman" w:cs="Times New Roman"/>
                <w:b/>
                <w:spacing w:val="60"/>
                <w:sz w:val="40"/>
                <w:szCs w:val="36"/>
              </w:rPr>
              <w:t>ПОСТАНОВЛЕНИЕ</w:t>
            </w:r>
          </w:p>
          <w:p w:rsidR="00C1442D" w:rsidRPr="00C1442D" w:rsidRDefault="00C1442D" w:rsidP="00787B3E">
            <w:pPr>
              <w:tabs>
                <w:tab w:val="left" w:pos="9072"/>
                <w:tab w:val="left" w:pos="9355"/>
              </w:tabs>
              <w:spacing w:after="0" w:line="240" w:lineRule="atLeast"/>
              <w:ind w:right="-1"/>
              <w:jc w:val="center"/>
              <w:rPr>
                <w:rFonts w:ascii="Times New Roman" w:eastAsia="Times New Roman" w:hAnsi="Times New Roman" w:cs="Times New Roman"/>
                <w:spacing w:val="60"/>
                <w:sz w:val="24"/>
                <w:szCs w:val="24"/>
              </w:rPr>
            </w:pPr>
          </w:p>
        </w:tc>
      </w:tr>
    </w:tbl>
    <w:p w:rsidR="00C1442D" w:rsidRPr="007B66FF" w:rsidRDefault="00C1442D" w:rsidP="00C1442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442D" w:rsidRPr="007B66FF" w:rsidRDefault="00C1442D" w:rsidP="00C1442D">
      <w:pPr>
        <w:tabs>
          <w:tab w:val="left" w:pos="74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62A8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="003162A8">
        <w:rPr>
          <w:rFonts w:ascii="Times New Roman" w:eastAsia="Times New Roman" w:hAnsi="Times New Roman" w:cs="Times New Roman"/>
          <w:sz w:val="24"/>
          <w:szCs w:val="24"/>
        </w:rPr>
        <w:t>03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 </w:t>
      </w:r>
      <w:r w:rsidR="003162A8">
        <w:rPr>
          <w:rFonts w:ascii="Times New Roman" w:eastAsia="Times New Roman" w:hAnsi="Times New Roman" w:cs="Times New Roman"/>
          <w:sz w:val="24"/>
          <w:szCs w:val="24"/>
        </w:rPr>
        <w:t>марта</w:t>
      </w:r>
      <w:proofErr w:type="gramEnd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 20</w:t>
      </w:r>
      <w:r w:rsidR="003162A8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г.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162A8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7B66FF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3162A8">
        <w:rPr>
          <w:rFonts w:ascii="Times New Roman" w:eastAsia="Times New Roman" w:hAnsi="Times New Roman" w:cs="Times New Roman"/>
          <w:sz w:val="24"/>
          <w:szCs w:val="24"/>
        </w:rPr>
        <w:t xml:space="preserve"> 46</w:t>
      </w:r>
      <w:proofErr w:type="gramEnd"/>
    </w:p>
    <w:p w:rsidR="00C1442D" w:rsidRPr="007B66FF" w:rsidRDefault="00C1442D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Default="00C1442D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62A8" w:rsidRPr="007B66FF" w:rsidRDefault="003162A8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Default="00C1442D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Pr="00C1442D">
        <w:rPr>
          <w:rFonts w:ascii="Times New Roman" w:hAnsi="Times New Roman" w:cs="Times New Roman"/>
          <w:sz w:val="24"/>
          <w:szCs w:val="24"/>
        </w:rPr>
        <w:t xml:space="preserve">формы проверочного листа, применяемой при осуществлении муниципального земельного контроля </w:t>
      </w:r>
    </w:p>
    <w:p w:rsidR="003162A8" w:rsidRPr="00C1442D" w:rsidRDefault="003162A8" w:rsidP="00C1442D">
      <w:pPr>
        <w:tabs>
          <w:tab w:val="left" w:pos="1418"/>
        </w:tabs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Pr="007B66FF" w:rsidRDefault="00C1442D" w:rsidP="00C144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Default="00C1442D" w:rsidP="0002571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 с  частью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1  статьи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53  Федерального  закона  от  31.07.2020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248-ФЗ  «О государственном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контроле (надзоре) и муниципальном контроле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Российской  Федерации»,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Правительства  Российской  Федераци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от  27.10.2021  № 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1844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применения проверочных листов», решением Совета депутатов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27.10.2021 № 136 «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муниципальном земельном контроле</w:t>
      </w:r>
      <w:r w:rsid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Уставом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 w:rsidRPr="00C1442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4821" w:rsidRPr="00F04821" w:rsidRDefault="00C1442D" w:rsidP="00F04821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 форму  проверочного  листа,  применяемую  при  осуществлении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земельного контроля, 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согласно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r w:rsidR="00A8732F"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732F" w:rsidRDefault="00A8732F" w:rsidP="0002571B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постановление в периодическом издании органов местного самоуправления в бюллетене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вестник» и разместить на официальном сайте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Интернет. </w:t>
      </w:r>
    </w:p>
    <w:p w:rsidR="00A8732F" w:rsidRPr="00A8732F" w:rsidRDefault="00A8732F" w:rsidP="0002571B">
      <w:pPr>
        <w:pStyle w:val="a3"/>
        <w:numPr>
          <w:ilvl w:val="0"/>
          <w:numId w:val="2"/>
        </w:numPr>
        <w:spacing w:after="0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</w:t>
      </w:r>
      <w:r w:rsidR="000257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дня его официального опубликования и распространяется на правоотношения, возникшие с 01.03.2022 г. </w:t>
      </w:r>
    </w:p>
    <w:p w:rsidR="00263DDF" w:rsidRDefault="00263DDF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3DDF" w:rsidRDefault="00263DDF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442D" w:rsidRDefault="00C1442D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C1442D" w:rsidRPr="007B66FF" w:rsidRDefault="00C1442D" w:rsidP="00C1442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Алябьевский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А.А. Кудрина  </w:t>
      </w:r>
    </w:p>
    <w:p w:rsidR="00C1442D" w:rsidRPr="00B65E0F" w:rsidRDefault="00C1442D" w:rsidP="00C1442D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7FA" w:rsidRDefault="00CF27FA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F27FA" w:rsidRDefault="00CF27FA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A1AD2" w:rsidRDefault="00AA1AD2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>Приложение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C1442D" w:rsidRPr="007B66FF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B66FF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  <w:proofErr w:type="spellStart"/>
      <w:r w:rsidRPr="007B66FF">
        <w:rPr>
          <w:rFonts w:ascii="Times New Roman" w:hAnsi="Times New Roman" w:cs="Times New Roman"/>
          <w:sz w:val="20"/>
          <w:szCs w:val="20"/>
        </w:rPr>
        <w:t>Алябьевский</w:t>
      </w:r>
      <w:proofErr w:type="spellEnd"/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1442D" w:rsidRDefault="00C1442D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7B66FF">
        <w:rPr>
          <w:rFonts w:ascii="Times New Roman" w:hAnsi="Times New Roman" w:cs="Times New Roman"/>
          <w:sz w:val="20"/>
          <w:szCs w:val="20"/>
        </w:rPr>
        <w:t>т</w:t>
      </w:r>
      <w:r w:rsidR="00643848">
        <w:rPr>
          <w:rFonts w:ascii="Times New Roman" w:hAnsi="Times New Roman" w:cs="Times New Roman"/>
          <w:sz w:val="20"/>
          <w:szCs w:val="20"/>
        </w:rPr>
        <w:t xml:space="preserve"> </w:t>
      </w:r>
      <w:r w:rsidRPr="007B66FF">
        <w:rPr>
          <w:rFonts w:ascii="Times New Roman" w:hAnsi="Times New Roman" w:cs="Times New Roman"/>
          <w:sz w:val="20"/>
          <w:szCs w:val="20"/>
        </w:rPr>
        <w:t xml:space="preserve"> </w:t>
      </w:r>
      <w:r w:rsidR="003162A8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3162A8">
        <w:rPr>
          <w:rFonts w:ascii="Times New Roman" w:hAnsi="Times New Roman" w:cs="Times New Roman"/>
          <w:sz w:val="20"/>
          <w:szCs w:val="20"/>
        </w:rPr>
        <w:t>03» марта  2022  № 46</w:t>
      </w:r>
    </w:p>
    <w:p w:rsidR="00B64BDB" w:rsidRPr="007B66FF" w:rsidRDefault="00B64BDB" w:rsidP="00C1442D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1442D" w:rsidRDefault="00B64BDB" w:rsidP="00C1442D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DD8D0B" wp14:editId="6078B0D1">
                <wp:simplePos x="0" y="0"/>
                <wp:positionH relativeFrom="column">
                  <wp:posOffset>4456209</wp:posOffset>
                </wp:positionH>
                <wp:positionV relativeFrom="paragraph">
                  <wp:posOffset>138237</wp:posOffset>
                </wp:positionV>
                <wp:extent cx="1709144" cy="1184744"/>
                <wp:effectExtent l="0" t="0" r="24765" b="158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9144" cy="118474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64BDB" w:rsidRPr="00B64BDB" w:rsidRDefault="00B64BDB" w:rsidP="00B64BD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64B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val="en-US"/>
                              </w:rPr>
                              <w:t>QR</w:t>
                            </w:r>
                            <w:r w:rsidRPr="00B64BD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-код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D8D0B" id="Прямоугольник 2" o:spid="_x0000_s1026" style="position:absolute;left:0;text-align:left;margin-left:350.9pt;margin-top:10.9pt;width:134.6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" filled="f" strokecolor="black [3213]" strokeweight="1pt">
                <v:textbox>
                  <w:txbxContent>
                    <w:p w:rsidR="00B64BDB" w:rsidRPr="00B64BDB" w:rsidRDefault="00B64BDB" w:rsidP="00B64BD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B64B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:lang w:val="en-US"/>
                        </w:rPr>
                        <w:t>QR</w:t>
                      </w:r>
                      <w:r w:rsidRPr="00B64BD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-код</w:t>
                      </w:r>
                    </w:p>
                  </w:txbxContent>
                </v:textbox>
              </v:rect>
            </w:pict>
          </mc:Fallback>
        </mc:AlternateContent>
      </w:r>
    </w:p>
    <w:p w:rsidR="00C1442D" w:rsidRDefault="00C1442D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</w:pPr>
    </w:p>
    <w:p w:rsidR="00B64BDB" w:rsidRDefault="00B64BDB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848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 xml:space="preserve">Форма проверочного листа, применяемой при осуществлении </w:t>
      </w:r>
    </w:p>
    <w:p w:rsidR="003D1D17" w:rsidRDefault="00643848" w:rsidP="006438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3848">
        <w:rPr>
          <w:rFonts w:ascii="Times New Roman" w:hAnsi="Times New Roman" w:cs="Times New Roman"/>
          <w:b/>
          <w:sz w:val="24"/>
          <w:szCs w:val="24"/>
        </w:rPr>
        <w:t>муниципального земельного контроля</w:t>
      </w:r>
    </w:p>
    <w:p w:rsidR="0068234C" w:rsidRDefault="0068234C"/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муниципальный земельный контроль.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2.Наименование контрольного (надзорного) органа: </w:t>
      </w:r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Администрация сельского поселения </w:t>
      </w:r>
      <w:proofErr w:type="spellStart"/>
      <w:r w:rsidR="009907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3.Реквизиты нормативного правового акта об утверждении формы проверочного листа: </w:t>
      </w:r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 Администрации сельского поселения </w:t>
      </w:r>
      <w:proofErr w:type="spell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«____» _______ 20 ____ г. № ___</w:t>
      </w:r>
      <w:proofErr w:type="gramStart"/>
      <w:r w:rsidR="00FA2EC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4.Вид контрольного (надзорного) мероприятия: 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5.Дата заполнения проверочного листа: 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6.Объект </w:t>
      </w:r>
      <w:r w:rsidR="008B62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контроля (надзора), в отношении которого проводится контрольное (надзорное) мероприятие: 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7.Сведения о контролируемом лице: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 и отчество (при наличии) гражданина или индивидуального предпринимателя: 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гражданина или индивидуального предпринимателя и (или) основной государственный регистрационный номер индивидуального предпринимателя: ___________________</w:t>
      </w:r>
    </w:p>
    <w:p w:rsidR="0068234C" w:rsidRPr="0068234C" w:rsidRDefault="0068234C" w:rsidP="00F350DF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регистрации гражданина или индивид</w:t>
      </w:r>
      <w:r w:rsidR="00F350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уального предпринимателя: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 юридического лица: 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идентификационный номер налогоплательщика юридического лица и (или) основной государственный регистрационный номер: 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юридического лица (его филиалов, представительств, обособленных структурных подразделений): 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(места) проведения контрольного (надзорного) мероприятия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‎с заполнением проверочного листа: 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органа: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 ________________ № __________ 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left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должностное лицо, подписавшее решение_______________________________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10.Учетный номер контрольного (надзорного) мероприятия: 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фамилия и инициалы должностного лица 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сельского поселения </w:t>
      </w:r>
      <w:proofErr w:type="spellStart"/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Алябьевский</w:t>
      </w:r>
      <w:proofErr w:type="spellEnd"/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должностные обязанности которого в соответстви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 положением о виде контроля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 осуществление полномочий по виду контроля,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числе проведение контрольных (надзорных) мероприятий, проводящего контрольное (надзорное) мероприятие и заполняющего проверочный лист (далее – инспектор): ______________________________________________________________</w:t>
      </w:r>
    </w:p>
    <w:p w:rsidR="0068234C" w:rsidRPr="0068234C" w:rsidRDefault="0068234C" w:rsidP="0068234C">
      <w:pPr>
        <w:shd w:val="clear" w:color="auto" w:fill="FFFFFF"/>
        <w:spacing w:after="0" w:line="302" w:lineRule="atLeast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 w:rsidR="006E43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3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3926"/>
        <w:gridCol w:w="2701"/>
        <w:gridCol w:w="988"/>
        <w:gridCol w:w="1487"/>
      </w:tblGrid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вопросы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структурных единиц этих актов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8234C" w:rsidRPr="0068234C" w:rsidRDefault="0068234C" w:rsidP="0068234C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Проводятся ли в целях охраны земель собственниками земельных участков, землепользователями, землевладельцами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‎и арендаторами земельных участков мероприятия по защите земель от: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водной и ветровой эрозии;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селей;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подтопления;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заболачивания;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вторичного засоления;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иссушения;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уплотнения;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 химическими и иными веществами и микроорганизмами;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 отходами производства и потребления;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другого негативного воздействия?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подпункт 2 пункта 2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Снимается ли и используется ли плодородный слой почвы для улучшения малопродуктивных земель при проведении связанных с нарушением почвенного слоя: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строительных работ;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работ, связанных с пользованием недрами?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4 статьи 13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Используют ли собственники земельных участков и лица, не являющиеся собственниками земельных участков, земельные участки способами, которые не должны наносить вред окружающей среде,</w:t>
            </w:r>
          </w:p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в том числе земле как природному объекту?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абзац второй статьи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Соблюдается ли собственниками земельных участков и лицами, не являющимися собственниками земельных участков, обязанность по 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недопущению следующих действий в отношении земель и почв: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загрязнения;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истощения;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деградации;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порчи;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уничтожения;</w:t>
            </w:r>
          </w:p>
          <w:p w:rsidR="0068234C" w:rsidRPr="008B6228" w:rsidRDefault="0068234C" w:rsidP="008B6228">
            <w:pPr>
              <w:spacing w:after="0" w:line="240" w:lineRule="auto"/>
              <w:ind w:firstLine="259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- осуществления иного негативного воздействия?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абзац восьмой статьи 42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Обеспечено ли приведение земельных участков в пригодное для использования состояние при их загрязнении, других видах порчи лицами, виновными в указанных земельных правонарушениях, или за их счет?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3 статьи 76 Земельного кодекса Российской Федерации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rPr>
          <w:trHeight w:val="2578"/>
        </w:trPr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Соблюдается ли требование о запрете самовольного снятия, перемещения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‎и уничтожения плодородного слоя почвы?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подпункт «г» пункта 9 Положения о федеральном государственном земельном контроле (надзоре), утвержденного постановлением Правительства Российской Федерации от 30.06.2021 № 1081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Обеспечено ли выполнение обязательных требований по рекультивации, консервации земель: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5 статьи 13 Земельного кодекса Российской Федерации;</w:t>
            </w:r>
          </w:p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3, подпункты «а», «б» пункта 4, пункты 5, 8, 10, 11, 13, 14, 24, 26-28, 30, 31, 33 Правил проведения рекультивации и консервации земель, утвержденных постановлением Правительства Российской Федерации от 10.07.2018 № 800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7.1. разработка проекта рекультивации земель, проекта консервации земель (далее – проект) ответственными лицами?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7.2. разработка проекта в установленные сроки?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7.3. соблюдение требований к содержанию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7.4. согласование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7.5. направление в </w:t>
            </w:r>
            <w:proofErr w:type="spellStart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Росприроднадзор</w:t>
            </w:r>
            <w:proofErr w:type="spellEnd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об утверждении проекта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‎с приложением утвержденного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7.6. начало работ в установленные сроки?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7.7. проведение работ в соответствии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‎с утвержденным проектом?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7.8. восстановление земель до состояния, пригодного для их использования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‎в соответствии с целевым назначением и разрешенным использованием?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7.9. соблюдение срока проведения работ?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7.10. направление в </w:t>
            </w:r>
            <w:proofErr w:type="spellStart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Росприроднадзор</w:t>
            </w:r>
            <w:proofErr w:type="spellEnd"/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о завершении работ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‎по рекультивации земель с приложением копии акта о рекультивации земель?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7.11. устранение недостатков при выполнении работ с отступлением от утвержденного проекта?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234C" w:rsidRPr="0068234C" w:rsidTr="0068234C"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59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9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Представляется ли официальная статистическая информация о рекультивации земель?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8B6228" w:rsidRDefault="0068234C" w:rsidP="008B622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t>пункт 57.5 Федерального плана статистических работ, утвержденного распоряжением Правительства Российской Федерации</w:t>
            </w:r>
            <w:r w:rsidRPr="008B6228">
              <w:rPr>
                <w:rFonts w:ascii="Times New Roman" w:eastAsia="Times New Roman" w:hAnsi="Times New Roman" w:cs="Times New Roman"/>
                <w:lang w:eastAsia="ru-RU"/>
              </w:rPr>
              <w:br/>
              <w:t>‎от 06.05.2008 № 671-р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234C" w:rsidRPr="0068234C" w:rsidRDefault="0068234C" w:rsidP="00682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34C" w:rsidRDefault="0068234C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B27D76" w:rsidRPr="00C77F30" w:rsidRDefault="00B27D76" w:rsidP="00B27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фамилия, имя, отчество (последнее - при наличии)  представителя контролируемого лица)</w:t>
      </w:r>
    </w:p>
    <w:p w:rsidR="00B27D76" w:rsidRDefault="00B27D76" w:rsidP="00B27D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F3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 </w:t>
      </w:r>
    </w:p>
    <w:p w:rsidR="00B27D76" w:rsidRPr="00C77F30" w:rsidRDefault="00B27D76" w:rsidP="00B27D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(должность, фамилия, имя, отчество (последнее - при наличии) </w:t>
      </w:r>
      <w:proofErr w:type="gramStart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лица,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проводящего</w:t>
      </w:r>
      <w:proofErr w:type="gramEnd"/>
      <w:r w:rsidRPr="00C77F3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контрольное мероприятие и заполняющего проверочный лист)</w:t>
      </w:r>
    </w:p>
    <w:p w:rsidR="00B27D76" w:rsidRPr="00C77F30" w:rsidRDefault="00B27D76" w:rsidP="00B27D76">
      <w:pPr>
        <w:rPr>
          <w:sz w:val="20"/>
          <w:szCs w:val="20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8B6228" w:rsidRDefault="008B6228">
      <w:pPr>
        <w:rPr>
          <w:sz w:val="24"/>
          <w:szCs w:val="24"/>
        </w:rPr>
      </w:pPr>
    </w:p>
    <w:p w:rsidR="005A4A89" w:rsidRDefault="005A4A89">
      <w:pPr>
        <w:rPr>
          <w:sz w:val="24"/>
          <w:szCs w:val="24"/>
        </w:rPr>
      </w:pPr>
      <w:bookmarkStart w:id="0" w:name="_GoBack"/>
      <w:bookmarkEnd w:id="0"/>
    </w:p>
    <w:p w:rsidR="005A4A89" w:rsidRDefault="005A4A89">
      <w:pPr>
        <w:rPr>
          <w:sz w:val="24"/>
          <w:szCs w:val="24"/>
        </w:rPr>
      </w:pPr>
    </w:p>
    <w:p w:rsidR="005A4A89" w:rsidRPr="00E35AA1" w:rsidRDefault="005A4A89">
      <w:pPr>
        <w:rPr>
          <w:sz w:val="24"/>
          <w:szCs w:val="24"/>
        </w:rPr>
      </w:pPr>
    </w:p>
    <w:sectPr w:rsidR="005A4A89" w:rsidRPr="00E35AA1" w:rsidSect="0014294A">
      <w:headerReference w:type="default" r:id="rId8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00D" w:rsidRDefault="00E0600D" w:rsidP="0014294A">
      <w:pPr>
        <w:spacing w:after="0" w:line="240" w:lineRule="auto"/>
      </w:pPr>
      <w:r>
        <w:separator/>
      </w:r>
    </w:p>
  </w:endnote>
  <w:endnote w:type="continuationSeparator" w:id="0">
    <w:p w:rsidR="00E0600D" w:rsidRDefault="00E0600D" w:rsidP="00142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00D" w:rsidRDefault="00E0600D" w:rsidP="0014294A">
      <w:pPr>
        <w:spacing w:after="0" w:line="240" w:lineRule="auto"/>
      </w:pPr>
      <w:r>
        <w:separator/>
      </w:r>
    </w:p>
  </w:footnote>
  <w:footnote w:type="continuationSeparator" w:id="0">
    <w:p w:rsidR="00E0600D" w:rsidRDefault="00E0600D" w:rsidP="001429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9319980"/>
      <w:docPartObj>
        <w:docPartGallery w:val="Page Numbers (Top of Page)"/>
        <w:docPartUnique/>
      </w:docPartObj>
    </w:sdtPr>
    <w:sdtEndPr/>
    <w:sdtContent>
      <w:p w:rsidR="0014294A" w:rsidRDefault="0014294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39E">
          <w:rPr>
            <w:noProof/>
          </w:rPr>
          <w:t>5</w:t>
        </w:r>
        <w:r>
          <w:fldChar w:fldCharType="end"/>
        </w:r>
      </w:p>
    </w:sdtContent>
  </w:sdt>
  <w:p w:rsidR="0014294A" w:rsidRDefault="001429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A686A"/>
    <w:multiLevelType w:val="hybridMultilevel"/>
    <w:tmpl w:val="D4D4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4073C"/>
    <w:multiLevelType w:val="hybridMultilevel"/>
    <w:tmpl w:val="AF84E26C"/>
    <w:lvl w:ilvl="0" w:tplc="727C6D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BBE"/>
    <w:rsid w:val="0002571B"/>
    <w:rsid w:val="0007442C"/>
    <w:rsid w:val="0011441C"/>
    <w:rsid w:val="0014294A"/>
    <w:rsid w:val="001D539E"/>
    <w:rsid w:val="001F749E"/>
    <w:rsid w:val="00263DDF"/>
    <w:rsid w:val="00285A61"/>
    <w:rsid w:val="003162A8"/>
    <w:rsid w:val="003D1D17"/>
    <w:rsid w:val="005A4A89"/>
    <w:rsid w:val="00643848"/>
    <w:rsid w:val="0068234C"/>
    <w:rsid w:val="006E43F7"/>
    <w:rsid w:val="007E5BBE"/>
    <w:rsid w:val="008B6228"/>
    <w:rsid w:val="00990744"/>
    <w:rsid w:val="00A8732F"/>
    <w:rsid w:val="00AA1AD2"/>
    <w:rsid w:val="00B27D76"/>
    <w:rsid w:val="00B64BDB"/>
    <w:rsid w:val="00C1442D"/>
    <w:rsid w:val="00CF27FA"/>
    <w:rsid w:val="00CF67AC"/>
    <w:rsid w:val="00E0600D"/>
    <w:rsid w:val="00E35AA1"/>
    <w:rsid w:val="00F04821"/>
    <w:rsid w:val="00F350DF"/>
    <w:rsid w:val="00FA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4CBAA"/>
  <w15:chartTrackingRefBased/>
  <w15:docId w15:val="{39CD9AF5-67AE-473F-AFAD-058C8EEB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42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294A"/>
  </w:style>
  <w:style w:type="paragraph" w:styleId="a6">
    <w:name w:val="footer"/>
    <w:basedOn w:val="a"/>
    <w:link w:val="a7"/>
    <w:uiPriority w:val="99"/>
    <w:unhideWhenUsed/>
    <w:rsid w:val="001429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2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4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</Pages>
  <Words>1313</Words>
  <Characters>7489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18</cp:revision>
  <dcterms:created xsi:type="dcterms:W3CDTF">2022-02-17T04:08:00Z</dcterms:created>
  <dcterms:modified xsi:type="dcterms:W3CDTF">2022-03-03T07:23:00Z</dcterms:modified>
</cp:coreProperties>
</file>