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4B" w:rsidRDefault="009F6B4B" w:rsidP="009F6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4B" w:rsidRDefault="009F6B4B" w:rsidP="009F6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6B4B" w:rsidRDefault="009F6B4B" w:rsidP="009F6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9F6B4B" w:rsidRDefault="009F6B4B" w:rsidP="009F6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9F6B4B" w:rsidRDefault="009F6B4B" w:rsidP="009F6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9F6B4B" w:rsidRDefault="009F6B4B" w:rsidP="009F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40"/>
        </w:rPr>
        <w:t>Алябьевский</w:t>
      </w:r>
      <w:proofErr w:type="spellEnd"/>
    </w:p>
    <w:tbl>
      <w:tblPr>
        <w:tblpPr w:leftFromText="180" w:rightFromText="180" w:bottomFromText="16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9F6B4B" w:rsidTr="009F6B4B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F6B4B" w:rsidRDefault="009F6B4B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6B4B" w:rsidRDefault="009F6B4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9F6B4B" w:rsidRDefault="009F6B4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</w:p>
        </w:tc>
      </w:tr>
    </w:tbl>
    <w:p w:rsidR="009F6B4B" w:rsidRDefault="009F6B4B" w:rsidP="009F6B4B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6B4B" w:rsidRDefault="00246CF3" w:rsidP="009F6B4B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«09</w:t>
      </w:r>
      <w:r w:rsidR="009F6B4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февраля  2022</w:t>
      </w:r>
      <w:proofErr w:type="gramEnd"/>
      <w:r w:rsidR="009F6B4B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9F6B4B" w:rsidRDefault="009F6B4B" w:rsidP="009F6B4B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6B4B" w:rsidRDefault="009F6B4B" w:rsidP="009F6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F6B4B" w:rsidRDefault="00444F8C" w:rsidP="009F6B4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F8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Алябьевский</w:t>
      </w:r>
      <w:proofErr w:type="spellEnd"/>
      <w:r w:rsidRPr="00444F8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2022 год</w:t>
      </w:r>
    </w:p>
    <w:p w:rsidR="009F6B4B" w:rsidRDefault="009F6B4B" w:rsidP="009F6B4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4F8C" w:rsidRPr="00F63422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</w:t>
      </w:r>
      <w:proofErr w:type="spellStart"/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на территории сельского поселения </w:t>
      </w:r>
      <w:proofErr w:type="spellStart"/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согласно приложению.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периодическом издании органов местного самоуправления в бюллетене «</w:t>
      </w:r>
      <w:proofErr w:type="spellStart"/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</w:t>
      </w:r>
      <w:r w:rsidR="002F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3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свое действие на отношения, возникшие с 01.01.2022 г. </w:t>
      </w:r>
      <w:r w:rsidR="002F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оставляю за собой. </w:t>
      </w:r>
    </w:p>
    <w:p w:rsid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10" w:rsidRPr="00444F8C" w:rsidRDefault="009C0210" w:rsidP="0044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spellStart"/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2F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Кудрина                                                                           </w:t>
      </w:r>
    </w:p>
    <w:p w:rsidR="00444F8C" w:rsidRPr="00F63422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F8C" w:rsidRPr="00F63422" w:rsidRDefault="00444F8C" w:rsidP="00444F8C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444F8C" w:rsidRPr="00F63422" w:rsidRDefault="00444F8C" w:rsidP="00444F8C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444F8C" w:rsidRDefault="00444F8C" w:rsidP="00444F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Алябьевский</w:t>
      </w:r>
      <w:proofErr w:type="spellEnd"/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3C6BC6">
        <w:rPr>
          <w:rFonts w:ascii="Times New Roman" w:eastAsia="Times New Roman" w:hAnsi="Times New Roman" w:cs="Times New Roman"/>
          <w:sz w:val="20"/>
          <w:szCs w:val="20"/>
          <w:lang w:eastAsia="ru-RU"/>
        </w:rPr>
        <w:t>09.02.2022 № 24</w:t>
      </w:r>
    </w:p>
    <w:p w:rsidR="00444F8C" w:rsidRPr="00DC7803" w:rsidRDefault="00444F8C" w:rsidP="00444F8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9C0210" w:rsidRDefault="009C0210" w:rsidP="009C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0210" w:rsidRDefault="009C0210" w:rsidP="009C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0210" w:rsidRPr="009C0210" w:rsidRDefault="009C0210" w:rsidP="002F7E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</w:t>
      </w:r>
      <w:r w:rsidRPr="009C0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сельского поселения </w:t>
      </w:r>
      <w:proofErr w:type="spellStart"/>
      <w:r w:rsidRPr="009C0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Алябьевский</w:t>
      </w:r>
      <w:proofErr w:type="spellEnd"/>
      <w:r w:rsidRPr="009C0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2022 год</w:t>
      </w:r>
    </w:p>
    <w:p w:rsidR="009C0210" w:rsidRPr="009C0210" w:rsidRDefault="009C0210" w:rsidP="009C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сельского поселения </w:t>
      </w:r>
      <w:proofErr w:type="spellStart"/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4F8C" w:rsidRPr="009C0210" w:rsidRDefault="00444F8C" w:rsidP="00444F8C">
      <w:pPr>
        <w:pStyle w:val="a3"/>
        <w:spacing w:before="0" w:beforeAutospacing="0" w:after="0" w:afterAutospacing="0"/>
        <w:rPr>
          <w:color w:val="000000"/>
        </w:rPr>
      </w:pPr>
    </w:p>
    <w:p w:rsidR="00444F8C" w:rsidRPr="009C0210" w:rsidRDefault="00444F8C" w:rsidP="00444F8C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9C0210">
        <w:rPr>
          <w:b/>
          <w:color w:val="000000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44F8C" w:rsidRPr="009C0210" w:rsidRDefault="00444F8C" w:rsidP="00444F8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44F8C" w:rsidRPr="009C0210" w:rsidRDefault="00444F8C" w:rsidP="00BE5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proofErr w:type="gramStart"/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proofErr w:type="gramEnd"/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жилищным законодательством </w:t>
      </w: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муниципального жилищного фонда,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собственности муниципального образования сельское поселения </w:t>
      </w:r>
      <w:proofErr w:type="spellStart"/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именно: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требований к формированию фондов капитального ремонта;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444F8C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  <w:r w:rsidR="00444F8C"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44F8C" w:rsidRPr="009C0210" w:rsidRDefault="00117B69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</w:t>
      </w:r>
      <w:r w:rsidR="00444F8C"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правил: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содержания общего имущества в многоквартирном доме;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44F8C" w:rsidRPr="009C0210" w:rsidRDefault="00117B69" w:rsidP="0044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13)</w:t>
      </w:r>
      <w:r w:rsidR="00444F8C"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решений, принимаемых по результатам контрольных мероприятий.</w:t>
      </w:r>
    </w:p>
    <w:p w:rsidR="00444F8C" w:rsidRPr="009C0210" w:rsidRDefault="00444F8C" w:rsidP="00444F8C">
      <w:pPr>
        <w:spacing w:after="0" w:line="240" w:lineRule="auto"/>
        <w:ind w:firstLine="708"/>
        <w:jc w:val="both"/>
        <w:rPr>
          <w:sz w:val="24"/>
          <w:szCs w:val="24"/>
        </w:rPr>
      </w:pPr>
      <w:r w:rsidRPr="009C0210">
        <w:rPr>
          <w:rFonts w:ascii="Times New Roman" w:eastAsia="Calibri" w:hAnsi="Times New Roman" w:cs="Times New Roman"/>
          <w:sz w:val="24"/>
          <w:szCs w:val="24"/>
        </w:rPr>
        <w:t>В 2020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 w:rsidRPr="009C0210">
        <w:rPr>
          <w:sz w:val="24"/>
          <w:szCs w:val="24"/>
        </w:rPr>
        <w:t xml:space="preserve"> 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 xml:space="preserve">По каждому виду муниципального контроля на официальном сайте </w:t>
      </w:r>
      <w:proofErr w:type="gramStart"/>
      <w:r w:rsidRPr="009C0210">
        <w:rPr>
          <w:rFonts w:ascii="Times New Roman" w:hAnsi="Times New Roman" w:cs="Times New Roman"/>
          <w:sz w:val="24"/>
          <w:szCs w:val="24"/>
        </w:rPr>
        <w:t>администрации  сельского</w:t>
      </w:r>
      <w:proofErr w:type="gramEnd"/>
      <w:r w:rsidRPr="009C021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17B69" w:rsidRPr="009C0210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9C0210">
        <w:rPr>
          <w:rFonts w:ascii="Times New Roman" w:hAnsi="Times New Roman" w:cs="Times New Roman"/>
          <w:sz w:val="24"/>
          <w:szCs w:val="24"/>
        </w:rPr>
        <w:t xml:space="preserve">  разработаны и размещены: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 xml:space="preserve"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</w:t>
      </w:r>
      <w:proofErr w:type="gramStart"/>
      <w:r w:rsidRPr="009C021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C0210">
        <w:rPr>
          <w:rFonts w:ascii="Times New Roman" w:hAnsi="Times New Roman" w:cs="Times New Roman"/>
          <w:sz w:val="24"/>
          <w:szCs w:val="24"/>
        </w:rPr>
        <w:t xml:space="preserve"> тексты соответствующих нормативных правовых актов;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Кроме того, на постоянной основе осуществляется: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 xml:space="preserve"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</w:t>
      </w:r>
      <w:proofErr w:type="gramStart"/>
      <w:r w:rsidRPr="009C0210">
        <w:rPr>
          <w:rFonts w:ascii="Times New Roman" w:hAnsi="Times New Roman" w:cs="Times New Roman"/>
          <w:sz w:val="24"/>
          <w:szCs w:val="24"/>
        </w:rPr>
        <w:t>актов  и</w:t>
      </w:r>
      <w:proofErr w:type="gramEnd"/>
      <w:r w:rsidRPr="009C0210">
        <w:rPr>
          <w:rFonts w:ascii="Times New Roman" w:hAnsi="Times New Roman" w:cs="Times New Roman"/>
          <w:sz w:val="24"/>
          <w:szCs w:val="24"/>
        </w:rPr>
        <w:t xml:space="preserve"> размещение информации об изменениях в действующем законодательства, сроках и порядке вступления их в силу;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размещение информации о результатах работы органа муниципального контроля.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F8C" w:rsidRPr="009C0210" w:rsidRDefault="00444F8C" w:rsidP="00444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2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444F8C" w:rsidRPr="009C0210" w:rsidRDefault="00444F8C" w:rsidP="00444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жилищных правоотношений.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F8C" w:rsidRPr="009C0210" w:rsidRDefault="00444F8C" w:rsidP="00444F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2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жилищного контроля могут проводиться следующие виды профилактических мероприятий: 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информирование;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объявление предостережения;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консультирование;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профилактический визит.</w:t>
      </w:r>
    </w:p>
    <w:p w:rsidR="00444F8C" w:rsidRPr="00DC7803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2333"/>
        <w:gridCol w:w="2334"/>
      </w:tblGrid>
      <w:tr w:rsidR="00444F8C" w:rsidRPr="00DC7803" w:rsidTr="001230D7">
        <w:tc>
          <w:tcPr>
            <w:tcW w:w="588" w:type="dxa"/>
          </w:tcPr>
          <w:p w:rsidR="00444F8C" w:rsidRPr="009C0210" w:rsidRDefault="00444F8C" w:rsidP="0012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444F8C" w:rsidRPr="009C0210" w:rsidRDefault="00444F8C" w:rsidP="001230D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3" w:type="dxa"/>
          </w:tcPr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34" w:type="dxa"/>
          </w:tcPr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444F8C" w:rsidRPr="007059D1" w:rsidTr="001230D7">
        <w:trPr>
          <w:trHeight w:val="3095"/>
        </w:trPr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Информирование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333" w:type="dxa"/>
          </w:tcPr>
          <w:p w:rsidR="00444F8C" w:rsidRPr="007059D1" w:rsidRDefault="00444F8C" w:rsidP="007059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17B69" w:rsidRPr="007059D1">
              <w:rPr>
                <w:rFonts w:ascii="Times New Roman" w:hAnsi="Times New Roman" w:cs="Times New Roman"/>
              </w:rPr>
              <w:t xml:space="preserve">по жилищным отношениям </w:t>
            </w:r>
            <w:r w:rsidR="007059D1" w:rsidRPr="007059D1">
              <w:rPr>
                <w:rFonts w:ascii="Times New Roman" w:hAnsi="Times New Roman" w:cs="Times New Roman"/>
              </w:rPr>
              <w:t>сектора правового и организационного обеспечения деятельности администрации</w:t>
            </w:r>
          </w:p>
        </w:tc>
      </w:tr>
      <w:tr w:rsidR="00444F8C" w:rsidRPr="007059D1" w:rsidTr="001230D7"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Объявление предостережения</w:t>
            </w:r>
            <w:r w:rsidRPr="007059D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44F8C" w:rsidRPr="007059D1" w:rsidRDefault="00444F8C" w:rsidP="007059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334" w:type="dxa"/>
          </w:tcPr>
          <w:p w:rsidR="00444F8C" w:rsidRPr="007059D1" w:rsidRDefault="007059D1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>ведущий специалист по жилищным отношениям сектора правового и организационного обеспечения деятельности администрации</w:t>
            </w:r>
          </w:p>
        </w:tc>
      </w:tr>
      <w:tr w:rsidR="00444F8C" w:rsidRPr="007059D1" w:rsidTr="001230D7"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Консультирование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</w:t>
            </w:r>
            <w:r w:rsidRPr="007059D1">
              <w:rPr>
                <w:rFonts w:ascii="Times New Roman" w:hAnsi="Times New Roman" w:cs="Times New Roman"/>
                <w:szCs w:val="22"/>
              </w:rPr>
              <w:lastRenderedPageBreak/>
              <w:t>по вопросам, связанным с организацией и осуществлением муниципального контроля.</w:t>
            </w:r>
            <w:r w:rsidRPr="007059D1">
              <w:rPr>
                <w:szCs w:val="22"/>
              </w:rPr>
              <w:t xml:space="preserve"> </w:t>
            </w:r>
            <w:r w:rsidRPr="007059D1">
              <w:rPr>
                <w:rFonts w:ascii="Times New Roman" w:hAnsi="Times New Roman" w:cs="Times New Roman"/>
                <w:szCs w:val="22"/>
              </w:rPr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  <w:r w:rsidRPr="007059D1">
              <w:rPr>
                <w:szCs w:val="22"/>
              </w:rPr>
              <w:t xml:space="preserve"> </w:t>
            </w:r>
            <w:r w:rsidRPr="007059D1">
              <w:rPr>
                <w:rFonts w:ascii="Times New Roman" w:hAnsi="Times New Roman" w:cs="Times New Roman"/>
                <w:szCs w:val="22"/>
              </w:rPr>
              <w:t>Консультирование осуществляется по следующим вопросам: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компетенции контрольного органа;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организация и осуществление муниципального контроля;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порядок осуществления профилактических и контрольных мероприятий, установленных Положением о муниципальном жилищном контроле;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ab/>
              <w:t xml:space="preserve">- требования документов, </w:t>
            </w:r>
            <w:proofErr w:type="gramStart"/>
            <w:r w:rsidRPr="007059D1">
              <w:rPr>
                <w:rFonts w:ascii="Times New Roman" w:hAnsi="Times New Roman" w:cs="Times New Roman"/>
                <w:szCs w:val="22"/>
              </w:rPr>
              <w:t>исполнение  которых</w:t>
            </w:r>
            <w:proofErr w:type="gramEnd"/>
            <w:r w:rsidRPr="007059D1">
              <w:rPr>
                <w:rFonts w:ascii="Times New Roman" w:hAnsi="Times New Roman" w:cs="Times New Roman"/>
                <w:szCs w:val="22"/>
              </w:rPr>
              <w:t xml:space="preserve"> является необходимым в соответствии  с законодательством Российской Федерации;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 xml:space="preserve"> </w:t>
            </w:r>
            <w:r w:rsidRPr="007059D1">
              <w:rPr>
                <w:rFonts w:ascii="Times New Roman" w:hAnsi="Times New Roman" w:cs="Times New Roman"/>
              </w:rPr>
              <w:tab/>
              <w:t>- применение мер ответственности за нарушение обязательных требований, предусмотренных жилищным законодательством.</w:t>
            </w:r>
          </w:p>
        </w:tc>
        <w:tc>
          <w:tcPr>
            <w:tcW w:w="2333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334" w:type="dxa"/>
          </w:tcPr>
          <w:p w:rsidR="00444F8C" w:rsidRPr="007059D1" w:rsidRDefault="007059D1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 xml:space="preserve">ведущий специалист по жилищным отношениям сектора правового и организационного </w:t>
            </w:r>
            <w:r w:rsidRPr="007059D1">
              <w:rPr>
                <w:rFonts w:ascii="Times New Roman" w:hAnsi="Times New Roman" w:cs="Times New Roman"/>
              </w:rPr>
              <w:lastRenderedPageBreak/>
              <w:t>обеспечения деятельности администрации</w:t>
            </w:r>
          </w:p>
        </w:tc>
      </w:tr>
      <w:tr w:rsidR="00444F8C" w:rsidRPr="007059D1" w:rsidTr="001230D7"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Профилактический визит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На основании планового задания руководителя контрольного органа,</w:t>
            </w:r>
            <w:r w:rsidRPr="007059D1">
              <w:rPr>
                <w:rFonts w:ascii="Times New Roman" w:eastAsia="Calibri" w:hAnsi="Times New Roman" w:cs="Times New Roman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334" w:type="dxa"/>
          </w:tcPr>
          <w:p w:rsidR="00444F8C" w:rsidRPr="007059D1" w:rsidRDefault="007059D1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>ведущий специалист по жилищным отношениям сектора правового и организационного обеспечения деятельности администрации</w:t>
            </w:r>
          </w:p>
        </w:tc>
      </w:tr>
    </w:tbl>
    <w:p w:rsidR="00444F8C" w:rsidRPr="007059D1" w:rsidRDefault="00444F8C" w:rsidP="007059D1">
      <w:pPr>
        <w:spacing w:after="0" w:line="240" w:lineRule="auto"/>
        <w:rPr>
          <w:rFonts w:ascii="Times New Roman" w:hAnsi="Times New Roman" w:cs="Times New Roman"/>
        </w:rPr>
      </w:pPr>
    </w:p>
    <w:p w:rsidR="00444F8C" w:rsidRPr="007059D1" w:rsidRDefault="00444F8C" w:rsidP="007059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059D1">
        <w:rPr>
          <w:rFonts w:ascii="Times New Roman" w:hAnsi="Times New Roman"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444F8C" w:rsidRPr="007059D1" w:rsidRDefault="00444F8C" w:rsidP="007059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567"/>
      </w:tblGrid>
      <w:tr w:rsidR="00444F8C" w:rsidRPr="007059D1" w:rsidTr="001230D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№</w:t>
            </w:r>
          </w:p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444F8C" w:rsidRPr="007059D1" w:rsidTr="001230D7">
        <w:trPr>
          <w:trHeight w:hRule="exact" w:val="1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100%</w:t>
            </w:r>
          </w:p>
        </w:tc>
      </w:tr>
      <w:tr w:rsidR="00444F8C" w:rsidRPr="007059D1" w:rsidTr="001230D7">
        <w:trPr>
          <w:trHeight w:hRule="exact" w:val="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70%</w:t>
            </w:r>
          </w:p>
        </w:tc>
      </w:tr>
      <w:tr w:rsidR="00444F8C" w:rsidRPr="007059D1" w:rsidTr="001230D7">
        <w:trPr>
          <w:trHeight w:hRule="exact" w:val="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100%</w:t>
            </w:r>
          </w:p>
        </w:tc>
      </w:tr>
      <w:tr w:rsidR="00444F8C" w:rsidRPr="007059D1" w:rsidTr="001230D7">
        <w:trPr>
          <w:trHeight w:hRule="exact" w:val="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0 %</w:t>
            </w:r>
          </w:p>
        </w:tc>
      </w:tr>
      <w:tr w:rsidR="00444F8C" w:rsidRPr="007059D1" w:rsidTr="001230D7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5 %</w:t>
            </w:r>
          </w:p>
        </w:tc>
      </w:tr>
      <w:tr w:rsidR="00444F8C" w:rsidRPr="007059D1" w:rsidTr="001230D7">
        <w:trPr>
          <w:trHeight w:hRule="exact" w:val="2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0%</w:t>
            </w:r>
          </w:p>
        </w:tc>
      </w:tr>
      <w:tr w:rsidR="00444F8C" w:rsidRPr="007059D1" w:rsidTr="001230D7">
        <w:trPr>
          <w:trHeight w:hRule="exact" w:val="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100%</w:t>
            </w:r>
          </w:p>
        </w:tc>
      </w:tr>
      <w:tr w:rsidR="00444F8C" w:rsidRPr="007059D1" w:rsidTr="001230D7">
        <w:trPr>
          <w:trHeight w:hRule="exact" w:val="7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59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не менее 5</w:t>
            </w:r>
          </w:p>
        </w:tc>
      </w:tr>
    </w:tbl>
    <w:p w:rsidR="00444F8C" w:rsidRPr="00DC7803" w:rsidRDefault="00444F8C" w:rsidP="00444F8C">
      <w:pPr>
        <w:spacing w:after="0" w:line="240" w:lineRule="auto"/>
        <w:jc w:val="both"/>
        <w:rPr>
          <w:sz w:val="26"/>
          <w:szCs w:val="26"/>
        </w:rPr>
      </w:pPr>
    </w:p>
    <w:p w:rsidR="00256F9C" w:rsidRDefault="00256F9C">
      <w:bookmarkStart w:id="0" w:name="_GoBack"/>
      <w:bookmarkEnd w:id="0"/>
    </w:p>
    <w:sectPr w:rsidR="00256F9C" w:rsidSect="002F7E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FC"/>
    <w:rsid w:val="00117B69"/>
    <w:rsid w:val="00246CF3"/>
    <w:rsid w:val="00256F9C"/>
    <w:rsid w:val="002F7ECF"/>
    <w:rsid w:val="003C6BC6"/>
    <w:rsid w:val="00444F8C"/>
    <w:rsid w:val="007059D1"/>
    <w:rsid w:val="008507FC"/>
    <w:rsid w:val="009C0210"/>
    <w:rsid w:val="009F6B4B"/>
    <w:rsid w:val="00B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15F9"/>
  <w15:chartTrackingRefBased/>
  <w15:docId w15:val="{79584DDD-B265-4EDC-BAEB-CDE765E5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2021-12-30T06:23:00Z</dcterms:created>
  <dcterms:modified xsi:type="dcterms:W3CDTF">2022-02-09T07:25:00Z</dcterms:modified>
</cp:coreProperties>
</file>